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33" w:rsidRDefault="00281133" w:rsidP="002811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1 номинация: «Я выбираю профессию»</w:t>
      </w:r>
      <w:r>
        <w:rPr>
          <w:rFonts w:ascii="Arial" w:hAnsi="Arial" w:cs="Arial"/>
          <w:color w:val="000000"/>
          <w:sz w:val="23"/>
          <w:szCs w:val="23"/>
        </w:rPr>
        <w:t xml:space="preserve"> Конкурсантам, выбравшим эту номинацию, предлагается выполнить творческое задание: сделать фотографию, на которой должен быть изображен участник в образе выбранной профессии. Например, участника фотографируют в профессиональном костюме, с атрибутом выбранной профессии. Фантазия участника не ограничивается, нужно сделать фотографию, по которой можно определить, какую профессию выбирает участник, кем он видит себя в будущем. Фотография сопровождается кратким описанием (не более 1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знаков, 3-5 предложений), почему участнику нравится та или иная профессия.</w:t>
      </w:r>
    </w:p>
    <w:p w:rsidR="00281133" w:rsidRDefault="00281133" w:rsidP="002811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 номинация: «Мой учитель – мой лучший наставник»</w:t>
      </w:r>
      <w:r>
        <w:rPr>
          <w:rFonts w:ascii="Arial" w:hAnsi="Arial" w:cs="Arial"/>
          <w:color w:val="000000"/>
          <w:sz w:val="23"/>
          <w:szCs w:val="23"/>
        </w:rPr>
        <w:t xml:space="preserve"> - Участники фотоконкурса, выбравшие эту номинацию, загружают фотографию, на которой изображен участник вместе со своим наставником, школьным учителем или преподавателем дополнительного образования. К фотографии конкурсант добавляет краткое описание, как наставник помогает определиться с выбором будущей профессии, почему работа наставника или его авторитетное мнение повлияло на выбор будущей профессии. Количество знаков для описания фотографии - не более 1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(3-5 предложений).</w:t>
      </w:r>
    </w:p>
    <w:p w:rsidR="00281133" w:rsidRDefault="00281133" w:rsidP="002811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3 номинация: "Территория творчества"</w:t>
      </w:r>
      <w:r>
        <w:rPr>
          <w:rFonts w:ascii="Arial" w:hAnsi="Arial" w:cs="Arial"/>
          <w:color w:val="000000"/>
          <w:sz w:val="23"/>
          <w:szCs w:val="23"/>
        </w:rPr>
        <w:t xml:space="preserve">: конкурсант загружает фотографию, на которой он изображен с собственным изобретением, технической разработкой или творческим произведением, к фотографии добавляется краткое описание своей работы, количество знаков не более 1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(3-5 предложений).</w:t>
      </w:r>
    </w:p>
    <w:p w:rsidR="00281133" w:rsidRDefault="00281133" w:rsidP="002811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Призовой фонд Акции-фотоконкурса:</w:t>
      </w:r>
    </w:p>
    <w:p w:rsidR="00281133" w:rsidRPr="00A539E8" w:rsidRDefault="00281133" w:rsidP="00281133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Всего будет вручено 9 (девять призов), в каждой номинации будут определяться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81133" w:rsidRDefault="00281133" w:rsidP="0028113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Присланные на Конкурс фотографии размещаются в специальном разделе Акции в рубрике «Образование» федерального сайта АО «Издательский дом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Комсомольская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правда» в сети Интернет по адресу: </w:t>
      </w:r>
      <w:hyperlink r:id="rId4" w:history="1">
        <w:r>
          <w:rPr>
            <w:rStyle w:val="a3"/>
            <w:rFonts w:ascii="Arial" w:hAnsi="Arial" w:cs="Arial"/>
            <w:color w:val="0083CF"/>
            <w:sz w:val="23"/>
            <w:szCs w:val="23"/>
          </w:rPr>
          <w:t>https://www.kp.ru/daily/no-limits-school/</w:t>
        </w:r>
      </w:hyperlink>
    </w:p>
    <w:p w:rsidR="00281133" w:rsidRPr="009F5D49" w:rsidRDefault="00281133" w:rsidP="00281133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4.2.4. Согласно п. 2.3. работа, присланная на Конкурс, должна сопровождаться контактными данными участника конкурса (номер телефона, электронный адрес, почтовый адрес).</w:t>
      </w:r>
    </w:p>
    <w:p w:rsidR="00281133" w:rsidRPr="00A539E8" w:rsidRDefault="00281133" w:rsidP="00281133">
      <w:pPr>
        <w:pStyle w:val="a4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Формат проведения Акции: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Акция проходит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онлайн-формате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для участия следует зайти в специальный раздел Акции на сайте «Комсомольской правды» </w:t>
      </w:r>
      <w:hyperlink r:id="rId5" w:history="1">
        <w:r>
          <w:rPr>
            <w:rStyle w:val="a3"/>
            <w:rFonts w:ascii="Arial" w:hAnsi="Arial" w:cs="Arial"/>
            <w:color w:val="0083CF"/>
            <w:sz w:val="23"/>
            <w:szCs w:val="23"/>
            <w:shd w:val="clear" w:color="auto" w:fill="FFFFFF"/>
          </w:rPr>
          <w:t>https://www.kp.ru/daily/no-limits-school/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, загрузить свое фото по теме выбранной номинации, добавить короткое описание к нему, и заполнить анкету участника, указав имя, регион, школу и контактные данные.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Официальный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хештег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размещения анонсирующей информации об акции в социальных сетях - #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школабезграниц</w:t>
      </w:r>
      <w:proofErr w:type="spellEnd"/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281133" w:rsidRDefault="00281133" w:rsidP="00281133">
      <w:pPr>
        <w:ind w:left="360"/>
        <w:rPr>
          <w:sz w:val="20"/>
          <w:szCs w:val="20"/>
        </w:rPr>
      </w:pPr>
    </w:p>
    <w:p w:rsidR="00996204" w:rsidRDefault="00281133"/>
    <w:sectPr w:rsidR="00996204" w:rsidSect="00F4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33"/>
    <w:rsid w:val="001857BC"/>
    <w:rsid w:val="00281133"/>
    <w:rsid w:val="00942D4D"/>
    <w:rsid w:val="00F4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3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113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281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ral.kp.ru/daily/no-limits-school/" TargetMode="External"/><Relationship Id="rId4" Type="http://schemas.openxmlformats.org/officeDocument/2006/relationships/hyperlink" Target="https://www.ural.kp.ru/daily/no-limits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2018-09-06T11:21:00Z</dcterms:created>
  <dcterms:modified xsi:type="dcterms:W3CDTF">2018-09-06T11:22:00Z</dcterms:modified>
</cp:coreProperties>
</file>